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C78" w:rsidRPr="00594C78" w:rsidRDefault="00594C78" w:rsidP="00A94432">
      <w:pPr>
        <w:tabs>
          <w:tab w:val="left" w:pos="284"/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94C78">
        <w:rPr>
          <w:rFonts w:ascii="Times New Roman" w:hAnsi="Times New Roman" w:cs="Times New Roman"/>
          <w:b/>
          <w:sz w:val="24"/>
          <w:szCs w:val="24"/>
        </w:rPr>
        <w:t>Дополнительные услуги, оказываемые потребителям АО «Улан-Удэ Энерго»</w:t>
      </w:r>
    </w:p>
    <w:p w:rsidR="002B4AC5" w:rsidRDefault="00594C78" w:rsidP="00594C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94C78">
        <w:rPr>
          <w:rFonts w:ascii="Times New Roman" w:hAnsi="Times New Roman" w:cs="Times New Roman"/>
          <w:sz w:val="24"/>
          <w:szCs w:val="24"/>
        </w:rPr>
        <w:t>помимо услуг, указанных в Единых стандартах качества обслуживания потребителей сетевых организаций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94C78" w:rsidRDefault="000206F5" w:rsidP="000206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«Улан-Удэ Энерго» оказывает потребителям следующие дополнительные услуги</w:t>
      </w:r>
      <w:r w:rsidR="00797719">
        <w:rPr>
          <w:rFonts w:ascii="Times New Roman" w:hAnsi="Times New Roman" w:cs="Times New Roman"/>
          <w:sz w:val="24"/>
          <w:szCs w:val="24"/>
        </w:rPr>
        <w:t xml:space="preserve"> (на платной основе)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4432" w:rsidRPr="00A94432" w:rsidRDefault="00A94432" w:rsidP="00A94432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Копирование и сканирование документов</w:t>
      </w:r>
    </w:p>
    <w:p w:rsidR="00A94432" w:rsidRDefault="00A94432" w:rsidP="000206F5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дубликатов документов</w:t>
      </w:r>
    </w:p>
    <w:p w:rsidR="005378ED" w:rsidRDefault="00A94432" w:rsidP="005378ED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Переоформление документов о технологическом присоединении</w:t>
      </w:r>
    </w:p>
    <w:p w:rsidR="0021141F" w:rsidRPr="0021141F" w:rsidRDefault="0021141F" w:rsidP="0021141F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Проектирование объектов электрических сетей</w:t>
      </w:r>
    </w:p>
    <w:p w:rsidR="005378ED" w:rsidRPr="005378ED" w:rsidRDefault="005378ED" w:rsidP="005378ED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78ED">
        <w:rPr>
          <w:rFonts w:ascii="Times New Roman" w:hAnsi="Times New Roman" w:cs="Times New Roman"/>
          <w:sz w:val="24"/>
          <w:szCs w:val="24"/>
        </w:rPr>
        <w:t xml:space="preserve">Выполнение технических условий </w:t>
      </w:r>
    </w:p>
    <w:p w:rsidR="005378ED" w:rsidRPr="005378ED" w:rsidRDefault="005378ED" w:rsidP="005378ED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78ED">
        <w:rPr>
          <w:rFonts w:ascii="Times New Roman" w:hAnsi="Times New Roman" w:cs="Times New Roman"/>
          <w:sz w:val="24"/>
          <w:szCs w:val="24"/>
        </w:rPr>
        <w:t>Монтаж контура заземления</w:t>
      </w:r>
    </w:p>
    <w:p w:rsidR="00A94432" w:rsidRDefault="00A94432" w:rsidP="000206F5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Обследование приборов учета электроэнергии</w:t>
      </w:r>
    </w:p>
    <w:p w:rsidR="00A94432" w:rsidRDefault="00A94432" w:rsidP="00A94432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Замена приборов учета электроэнергии</w:t>
      </w:r>
    </w:p>
    <w:p w:rsidR="0021141F" w:rsidRPr="0021141F" w:rsidRDefault="0021141F" w:rsidP="0021141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141F">
        <w:rPr>
          <w:rFonts w:ascii="Times New Roman" w:hAnsi="Times New Roman" w:cs="Times New Roman"/>
          <w:sz w:val="24"/>
          <w:szCs w:val="24"/>
        </w:rPr>
        <w:t>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141F">
        <w:rPr>
          <w:rFonts w:ascii="Times New Roman" w:hAnsi="Times New Roman" w:cs="Times New Roman"/>
          <w:sz w:val="24"/>
          <w:szCs w:val="24"/>
        </w:rPr>
        <w:t>трансформаторов тока</w:t>
      </w:r>
    </w:p>
    <w:p w:rsidR="00A94432" w:rsidRDefault="00A94432" w:rsidP="004F7B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Программирование сетевого модема эл. счетчика</w:t>
      </w:r>
    </w:p>
    <w:p w:rsidR="00A94432" w:rsidRDefault="00A94432" w:rsidP="004F7BDE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Программирование тарифного расписания эл. </w:t>
      </w:r>
      <w:r w:rsidR="0021141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четчика</w:t>
      </w:r>
    </w:p>
    <w:p w:rsidR="0021141F" w:rsidRPr="0021141F" w:rsidRDefault="0021141F" w:rsidP="0021141F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Снятие почасовых нагрузок с ПУ потребителя</w:t>
      </w:r>
    </w:p>
    <w:p w:rsidR="000206F5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общедомовых приборов учета электроэнергии</w:t>
      </w:r>
    </w:p>
    <w:p w:rsidR="000206F5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электрических измерений</w:t>
      </w:r>
    </w:p>
    <w:p w:rsidR="005378ED" w:rsidRPr="005378ED" w:rsidRDefault="005378ED" w:rsidP="005378E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Испытание защитных средств и приспособлений</w:t>
      </w:r>
    </w:p>
    <w:p w:rsidR="005378ED" w:rsidRDefault="005378ED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места повреждения кабельной линии</w:t>
      </w:r>
    </w:p>
    <w:p w:rsidR="00A94432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Испытание и трассировка кабельной линии</w:t>
      </w:r>
    </w:p>
    <w:p w:rsidR="005378ED" w:rsidRDefault="005378ED" w:rsidP="005378E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Испытание трансформаторов</w:t>
      </w:r>
    </w:p>
    <w:p w:rsidR="005378ED" w:rsidRPr="005378ED" w:rsidRDefault="005378ED" w:rsidP="005378ED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трансформаторов</w:t>
      </w:r>
    </w:p>
    <w:p w:rsidR="00A94432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Допуск третьих лиц на работы в электроустановках</w:t>
      </w:r>
    </w:p>
    <w:p w:rsidR="00A94432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Оперативные переключения в сетях 0,4-10 кВ</w:t>
      </w:r>
    </w:p>
    <w:p w:rsidR="00A94432" w:rsidRDefault="00A94432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 электрических сетей КЛ 0,4-10 кВ</w:t>
      </w:r>
    </w:p>
    <w:p w:rsidR="00A94432" w:rsidRDefault="00F2704C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автотранспорта и спецтехники</w:t>
      </w:r>
    </w:p>
    <w:p w:rsidR="005378ED" w:rsidRDefault="005378ED" w:rsidP="00A9443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акта аварийной брони</w:t>
      </w:r>
    </w:p>
    <w:p w:rsidR="00594C78" w:rsidRDefault="00594C78" w:rsidP="00594C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594C78" w:rsidSect="005C6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531DC"/>
    <w:multiLevelType w:val="hybridMultilevel"/>
    <w:tmpl w:val="DFA69E0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3575064"/>
    <w:multiLevelType w:val="hybridMultilevel"/>
    <w:tmpl w:val="C924E6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AA6180A"/>
    <w:multiLevelType w:val="hybridMultilevel"/>
    <w:tmpl w:val="F35EE168"/>
    <w:lvl w:ilvl="0" w:tplc="0419000F">
      <w:start w:val="1"/>
      <w:numFmt w:val="decimal"/>
      <w:lvlText w:val="%1."/>
      <w:lvlJc w:val="left"/>
      <w:pPr>
        <w:ind w:left="688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C78"/>
    <w:rsid w:val="000206F5"/>
    <w:rsid w:val="00144333"/>
    <w:rsid w:val="001A3670"/>
    <w:rsid w:val="001E6DB1"/>
    <w:rsid w:val="0021141F"/>
    <w:rsid w:val="0029774E"/>
    <w:rsid w:val="00375DB2"/>
    <w:rsid w:val="003F3DB4"/>
    <w:rsid w:val="0049140B"/>
    <w:rsid w:val="004E2FA2"/>
    <w:rsid w:val="004E3781"/>
    <w:rsid w:val="004F254C"/>
    <w:rsid w:val="004F7BDE"/>
    <w:rsid w:val="005378ED"/>
    <w:rsid w:val="00594C78"/>
    <w:rsid w:val="0059773C"/>
    <w:rsid w:val="005A12D5"/>
    <w:rsid w:val="005C6451"/>
    <w:rsid w:val="00637385"/>
    <w:rsid w:val="00724030"/>
    <w:rsid w:val="0073333B"/>
    <w:rsid w:val="00745E04"/>
    <w:rsid w:val="00797719"/>
    <w:rsid w:val="00810355"/>
    <w:rsid w:val="00847768"/>
    <w:rsid w:val="008E0B27"/>
    <w:rsid w:val="00917E60"/>
    <w:rsid w:val="00935F8B"/>
    <w:rsid w:val="009C7129"/>
    <w:rsid w:val="00A94432"/>
    <w:rsid w:val="00BA5323"/>
    <w:rsid w:val="00BD504F"/>
    <w:rsid w:val="00C66140"/>
    <w:rsid w:val="00C94817"/>
    <w:rsid w:val="00E14A53"/>
    <w:rsid w:val="00F2704C"/>
    <w:rsid w:val="00F5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17D52-0217-4DBD-AEFC-B9991605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6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6F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37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rsid w:val="001E6DB1"/>
    <w:rPr>
      <w:rFonts w:ascii="Times New Roman" w:hAnsi="Times New Roman" w:cs="Times New Roman"/>
      <w:shd w:val="clear" w:color="auto" w:fill="FFFFFF"/>
    </w:rPr>
  </w:style>
  <w:style w:type="character" w:styleId="a6">
    <w:name w:val="Hyperlink"/>
    <w:basedOn w:val="a0"/>
    <w:uiPriority w:val="99"/>
    <w:unhideWhenUsed/>
    <w:rsid w:val="005977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Панарина Евгения Александровна</cp:lastModifiedBy>
  <cp:revision>2</cp:revision>
  <dcterms:created xsi:type="dcterms:W3CDTF">2018-03-30T00:28:00Z</dcterms:created>
  <dcterms:modified xsi:type="dcterms:W3CDTF">2018-03-30T00:28:00Z</dcterms:modified>
</cp:coreProperties>
</file>